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DFFA4">
      <w:pPr>
        <w:widowControl/>
        <w:wordWrap w:val="0"/>
        <w:spacing w:line="555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揭阳仲裁委员会报名表</w:t>
      </w:r>
    </w:p>
    <w:p w14:paraId="41720F0D">
      <w:pPr>
        <w:widowControl/>
        <w:wordWrap w:val="0"/>
        <w:spacing w:line="405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 报名岗位：揭阳仲裁委员会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秘书处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秘书长</w:t>
      </w:r>
    </w:p>
    <w:tbl>
      <w:tblPr>
        <w:tblStyle w:val="3"/>
        <w:tblW w:w="9280" w:type="dxa"/>
        <w:tblInd w:w="-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130"/>
        <w:gridCol w:w="1030"/>
        <w:gridCol w:w="791"/>
        <w:gridCol w:w="345"/>
        <w:gridCol w:w="1264"/>
        <w:gridCol w:w="1425"/>
        <w:gridCol w:w="137"/>
        <w:gridCol w:w="1585"/>
      </w:tblGrid>
      <w:tr w14:paraId="1149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BC0D0F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7A04AF1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663CD4F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DD2FCA9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5AADA10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F0CECE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5EF82CF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照片（必填）</w:t>
            </w:r>
          </w:p>
        </w:tc>
      </w:tr>
      <w:tr w14:paraId="53F7D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57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2F1790C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C3A7601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8DB424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A90CF7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3D3C038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DAD22B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2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456175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628FE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7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8426CD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A6E5E9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6B90AB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27A2A5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5C286FB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74BE94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2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D648A07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19314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A644F7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0AF8975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F6832D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FF461A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2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944858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5BBD6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A65D99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63CE8F1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11C3EF1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511A29F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6E433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1A3F99A8">
            <w:pPr>
              <w:widowControl/>
              <w:spacing w:line="405" w:lineRule="atLeas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BD7B17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7761ED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5BAA506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4CC40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2C9A4B09">
            <w:pPr>
              <w:widowControl/>
              <w:spacing w:line="405" w:lineRule="atLeas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2AC25D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A174068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ADB15B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2D008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350784FB">
            <w:pPr>
              <w:widowControl/>
              <w:spacing w:line="405" w:lineRule="atLeas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现单位及职务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E6177DD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DCC304F"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具有法律、经济贸易工作经历年限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096FD3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374A0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BB43AC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44DBA4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F60629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5C79115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2C4ED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B6D708F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2C15E00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3C441A2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4798C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3459A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284F7A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70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BE17C55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2513A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A2CB1DD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相关证书</w:t>
            </w:r>
          </w:p>
          <w:p w14:paraId="0F62B691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及特长</w:t>
            </w:r>
          </w:p>
        </w:tc>
        <w:tc>
          <w:tcPr>
            <w:tcW w:w="770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B1A0C7A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63135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1C05E8C">
            <w:pPr>
              <w:widowControl/>
              <w:spacing w:line="405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相关业务经历</w:t>
            </w:r>
          </w:p>
        </w:tc>
        <w:tc>
          <w:tcPr>
            <w:tcW w:w="770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914DF93"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 w14:paraId="52090D64">
      <w:r>
        <w:rPr>
          <w:rFonts w:hint="eastAsia" w:ascii="Calibri" w:hAnsi="Calibri" w:eastAsia="宋体" w:cs="Times New Roman"/>
          <w:szCs w:val="24"/>
        </w:rPr>
        <w:t>注：相关特长、业务经历等内容本表不够填写的，可另页附送。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472C6"/>
    <w:rsid w:val="45A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2025-10-21T07:09:00Z</dcterms:created>
  <dc:creator>✨ Rubby ✨</dc:creator>
  <cp:lastModifiedBy>✨ Rubby ✨</cp:lastModifiedBy>
  <dcterms:modified xsi:type="dcterms:W3CDTF">2025-10-21T07:10:12Z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D9A73207517249A6BCA8776B4B879180_11</vt:lpwstr>
  </property>
  <property fmtid="{D5CDD505-2E9C-101B-9397-08002B2CF9AE}" pid="4" name="KSOTemplateDocerSaveRecord">
    <vt:lpwstr>eyJoZGlkIjoiZmYxZDhjMTE0NmQ5ODhhZjIzZWRiNGFmYzQxM2I2ZmEiLCJ1c2VySWQiOiI0NTQxNjAzNjAifQ==</vt:lpwstr>
  </property>
</Properties>
</file>